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227DE" w14:textId="7FAE6D9B" w:rsidR="00EA323A" w:rsidRPr="00F06AD4" w:rsidRDefault="00DB5FB0" w:rsidP="00F06AD4">
      <w:pPr>
        <w:jc w:val="both"/>
        <w:rPr>
          <w:rFonts w:eastAsia="Times New Roman"/>
          <w:b/>
          <w:sz w:val="28"/>
          <w:szCs w:val="28"/>
        </w:rPr>
      </w:pPr>
      <w:r w:rsidRPr="00F06AD4">
        <w:rPr>
          <w:rFonts w:eastAsia="Times New Roman"/>
          <w:b/>
          <w:sz w:val="28"/>
          <w:szCs w:val="28"/>
        </w:rPr>
        <w:t xml:space="preserve">MEGABOARD Summer Special: </w:t>
      </w:r>
      <w:r w:rsidR="00F339E2" w:rsidRPr="00F06AD4">
        <w:rPr>
          <w:rFonts w:eastAsia="Times New Roman"/>
          <w:b/>
          <w:sz w:val="28"/>
          <w:szCs w:val="28"/>
        </w:rPr>
        <w:t xml:space="preserve">Stadt Melk </w:t>
      </w:r>
      <w:r w:rsidR="00A93445" w:rsidRPr="00F06AD4">
        <w:rPr>
          <w:rFonts w:eastAsia="Times New Roman"/>
          <w:b/>
          <w:sz w:val="28"/>
          <w:szCs w:val="28"/>
        </w:rPr>
        <w:t xml:space="preserve">profitiert </w:t>
      </w:r>
      <w:r w:rsidR="00545C07" w:rsidRPr="00F06AD4">
        <w:rPr>
          <w:rFonts w:eastAsia="Times New Roman"/>
          <w:b/>
          <w:sz w:val="28"/>
          <w:szCs w:val="28"/>
        </w:rPr>
        <w:t xml:space="preserve">als Neukunde </w:t>
      </w:r>
      <w:r w:rsidR="00A93445" w:rsidRPr="00F06AD4">
        <w:rPr>
          <w:rFonts w:eastAsia="Times New Roman"/>
          <w:b/>
          <w:sz w:val="28"/>
          <w:szCs w:val="28"/>
        </w:rPr>
        <w:t>von doppelter Laufzeit</w:t>
      </w:r>
    </w:p>
    <w:p w14:paraId="16E1CB1B" w14:textId="6DFD9433" w:rsidR="004023B1" w:rsidRPr="005435B7" w:rsidRDefault="00B101C5" w:rsidP="00F06AD4">
      <w:pPr>
        <w:jc w:val="both"/>
        <w:rPr>
          <w:rFonts w:eastAsia="Times New Roman"/>
          <w:b/>
        </w:rPr>
      </w:pPr>
      <w:r w:rsidRPr="005435B7">
        <w:rPr>
          <w:rFonts w:eastAsia="Times New Roman"/>
          <w:b/>
        </w:rPr>
        <w:t xml:space="preserve">Um der </w:t>
      </w:r>
      <w:r w:rsidR="00047B40">
        <w:rPr>
          <w:rFonts w:eastAsia="Times New Roman"/>
          <w:b/>
        </w:rPr>
        <w:t xml:space="preserve">werbetreibenden </w:t>
      </w:r>
      <w:r w:rsidRPr="005435B7">
        <w:rPr>
          <w:rFonts w:eastAsia="Times New Roman"/>
          <w:b/>
        </w:rPr>
        <w:t>Wirtschaf</w:t>
      </w:r>
      <w:r w:rsidR="004777BD" w:rsidRPr="005435B7">
        <w:rPr>
          <w:rFonts w:eastAsia="Times New Roman"/>
          <w:b/>
        </w:rPr>
        <w:t xml:space="preserve">t </w:t>
      </w:r>
      <w:r w:rsidR="00047B40">
        <w:rPr>
          <w:rFonts w:eastAsia="Times New Roman"/>
          <w:b/>
        </w:rPr>
        <w:t>neue Impulse zu verleihen</w:t>
      </w:r>
      <w:r w:rsidR="004777BD" w:rsidRPr="005435B7">
        <w:rPr>
          <w:rFonts w:eastAsia="Times New Roman"/>
          <w:b/>
        </w:rPr>
        <w:t xml:space="preserve">, bietet der Außenwerbe-Profi MEGABOARD für die Monate Juli und August </w:t>
      </w:r>
      <w:r w:rsidR="00047B40">
        <w:rPr>
          <w:rFonts w:eastAsia="Times New Roman"/>
          <w:b/>
        </w:rPr>
        <w:t xml:space="preserve">ein </w:t>
      </w:r>
      <w:bookmarkStart w:id="0" w:name="_Hlk44508814"/>
      <w:r w:rsidR="00047B40">
        <w:rPr>
          <w:rFonts w:eastAsia="Times New Roman"/>
          <w:b/>
        </w:rPr>
        <w:t>attraktives</w:t>
      </w:r>
      <w:bookmarkEnd w:id="0"/>
      <w:r w:rsidR="00047B40">
        <w:rPr>
          <w:rFonts w:eastAsia="Times New Roman"/>
          <w:b/>
        </w:rPr>
        <w:t xml:space="preserve"> </w:t>
      </w:r>
      <w:r w:rsidR="004777BD" w:rsidRPr="005435B7">
        <w:rPr>
          <w:rFonts w:eastAsia="Times New Roman"/>
          <w:b/>
        </w:rPr>
        <w:t xml:space="preserve">Summer Special an. Bei der Buchung von </w:t>
      </w:r>
      <w:proofErr w:type="spellStart"/>
      <w:r w:rsidR="004777BD" w:rsidRPr="005435B7">
        <w:rPr>
          <w:rFonts w:eastAsia="Times New Roman"/>
          <w:b/>
        </w:rPr>
        <w:t>MEGAboards</w:t>
      </w:r>
      <w:proofErr w:type="spellEnd"/>
      <w:r w:rsidR="004777BD" w:rsidRPr="005435B7">
        <w:rPr>
          <w:rFonts w:eastAsia="Times New Roman"/>
          <w:b/>
        </w:rPr>
        <w:t xml:space="preserve"> und </w:t>
      </w:r>
      <w:proofErr w:type="spellStart"/>
      <w:r w:rsidR="004777BD" w:rsidRPr="005435B7">
        <w:rPr>
          <w:rFonts w:eastAsia="Times New Roman"/>
          <w:b/>
        </w:rPr>
        <w:t>MEGAfassaden</w:t>
      </w:r>
      <w:proofErr w:type="spellEnd"/>
      <w:r w:rsidR="004777BD" w:rsidRPr="005435B7">
        <w:rPr>
          <w:rFonts w:eastAsia="Times New Roman"/>
          <w:b/>
        </w:rPr>
        <w:t xml:space="preserve"> </w:t>
      </w:r>
      <w:r w:rsidR="00047B40">
        <w:rPr>
          <w:rFonts w:eastAsia="Times New Roman"/>
          <w:b/>
        </w:rPr>
        <w:t xml:space="preserve">kommt es zu einer </w:t>
      </w:r>
      <w:r w:rsidR="00383EFA">
        <w:rPr>
          <w:rFonts w:eastAsia="Times New Roman"/>
          <w:b/>
        </w:rPr>
        <w:t>Verdopplung</w:t>
      </w:r>
      <w:r w:rsidR="00047B40">
        <w:rPr>
          <w:rFonts w:eastAsia="Times New Roman"/>
          <w:b/>
        </w:rPr>
        <w:t xml:space="preserve"> der Laufzeit</w:t>
      </w:r>
      <w:r w:rsidR="00383EFA">
        <w:rPr>
          <w:rFonts w:eastAsia="Times New Roman"/>
          <w:b/>
        </w:rPr>
        <w:t>.</w:t>
      </w:r>
      <w:r w:rsidR="00047B40">
        <w:rPr>
          <w:rFonts w:eastAsia="Times New Roman"/>
          <w:b/>
        </w:rPr>
        <w:t xml:space="preserve"> </w:t>
      </w:r>
      <w:r w:rsidR="004777BD" w:rsidRPr="005435B7">
        <w:rPr>
          <w:rFonts w:eastAsia="Times New Roman"/>
          <w:b/>
        </w:rPr>
        <w:t xml:space="preserve"> </w:t>
      </w:r>
    </w:p>
    <w:p w14:paraId="3693DA39" w14:textId="7697D6B3" w:rsidR="001B684E" w:rsidRDefault="004023B1" w:rsidP="00A77D33">
      <w:pPr>
        <w:jc w:val="both"/>
        <w:rPr>
          <w:rFonts w:eastAsia="Times New Roman"/>
        </w:rPr>
      </w:pPr>
      <w:r>
        <w:rPr>
          <w:rFonts w:eastAsia="Times New Roman"/>
        </w:rPr>
        <w:t xml:space="preserve">Mit </w:t>
      </w:r>
      <w:r w:rsidR="00A77D33">
        <w:rPr>
          <w:rFonts w:eastAsia="Times New Roman"/>
        </w:rPr>
        <w:t xml:space="preserve">dem MEGABOARD </w:t>
      </w:r>
      <w:r w:rsidR="00A77D33" w:rsidRPr="00F06AD4">
        <w:rPr>
          <w:rFonts w:eastAsia="Times New Roman"/>
        </w:rPr>
        <w:t>Summer Special</w:t>
      </w:r>
      <w:r w:rsidR="00A77D33" w:rsidRPr="005435B7">
        <w:rPr>
          <w:rFonts w:eastAsia="Times New Roman"/>
          <w:b/>
        </w:rPr>
        <w:t xml:space="preserve"> </w:t>
      </w:r>
      <w:r w:rsidR="00A77D33">
        <w:rPr>
          <w:rFonts w:eastAsia="Times New Roman"/>
        </w:rPr>
        <w:t xml:space="preserve">konnte der OOH-Spezialist </w:t>
      </w:r>
      <w:r>
        <w:rPr>
          <w:rFonts w:eastAsia="Times New Roman"/>
        </w:rPr>
        <w:t>die Stadt Melk</w:t>
      </w:r>
      <w:r w:rsidR="00D82D25">
        <w:rPr>
          <w:rFonts w:eastAsia="Times New Roman"/>
        </w:rPr>
        <w:t xml:space="preserve"> überzeugen und</w:t>
      </w:r>
      <w:r>
        <w:rPr>
          <w:rFonts w:eastAsia="Times New Roman"/>
        </w:rPr>
        <w:t xml:space="preserve"> als Neukunden gewinnen. Mit der aktuellen Kampagne </w:t>
      </w:r>
      <w:r w:rsidR="00A77D33">
        <w:rPr>
          <w:rFonts w:eastAsia="Times New Roman"/>
        </w:rPr>
        <w:t xml:space="preserve">setzt die Stadt Melk </w:t>
      </w:r>
      <w:r>
        <w:rPr>
          <w:rFonts w:eastAsia="Times New Roman"/>
        </w:rPr>
        <w:t xml:space="preserve">nach der Krise </w:t>
      </w:r>
      <w:r w:rsidR="00A77D33">
        <w:rPr>
          <w:rFonts w:eastAsia="Times New Roman"/>
        </w:rPr>
        <w:t xml:space="preserve">ganz </w:t>
      </w:r>
      <w:r w:rsidR="00F06AD4">
        <w:rPr>
          <w:rFonts w:eastAsia="Times New Roman"/>
        </w:rPr>
        <w:t>bewusst</w:t>
      </w:r>
      <w:r w:rsidR="00A77D33">
        <w:rPr>
          <w:rFonts w:eastAsia="Times New Roman"/>
        </w:rPr>
        <w:t xml:space="preserve"> </w:t>
      </w:r>
      <w:r w:rsidR="00053273">
        <w:rPr>
          <w:rFonts w:eastAsia="Times New Roman"/>
        </w:rPr>
        <w:t xml:space="preserve">auch </w:t>
      </w:r>
      <w:r>
        <w:rPr>
          <w:rFonts w:eastAsia="Times New Roman"/>
        </w:rPr>
        <w:t>auf Außenwerbung</w:t>
      </w:r>
      <w:r w:rsidR="00053273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="00053273">
        <w:rPr>
          <w:rFonts w:eastAsia="Times New Roman"/>
        </w:rPr>
        <w:t>d</w:t>
      </w:r>
      <w:r>
        <w:rPr>
          <w:rFonts w:eastAsia="Times New Roman"/>
        </w:rPr>
        <w:t xml:space="preserve">enn seit den schrittweisen Lockerungen zieht es die Menschen wieder zurück ins Freie und in den öffentlichen Raum. </w:t>
      </w:r>
      <w:r w:rsidRPr="00A93445">
        <w:rPr>
          <w:rFonts w:eastAsia="Times New Roman"/>
        </w:rPr>
        <w:t xml:space="preserve">Gleichzeitig wird </w:t>
      </w:r>
      <w:r w:rsidR="00A77D33">
        <w:rPr>
          <w:rFonts w:eastAsia="Times New Roman"/>
        </w:rPr>
        <w:t xml:space="preserve">der motorisierte Individualverkehr, das </w:t>
      </w:r>
      <w:r w:rsidRPr="00A93445">
        <w:rPr>
          <w:rFonts w:eastAsia="Times New Roman"/>
        </w:rPr>
        <w:t xml:space="preserve">eigene Auto </w:t>
      </w:r>
      <w:r w:rsidR="00A77D33">
        <w:rPr>
          <w:rFonts w:eastAsia="Times New Roman"/>
        </w:rPr>
        <w:t>oder</w:t>
      </w:r>
      <w:r w:rsidR="00116B4F">
        <w:rPr>
          <w:rFonts w:eastAsia="Times New Roman"/>
        </w:rPr>
        <w:t xml:space="preserve"> auch</w:t>
      </w:r>
      <w:r w:rsidR="00F06AD4">
        <w:rPr>
          <w:rFonts w:eastAsia="Times New Roman"/>
        </w:rPr>
        <w:t xml:space="preserve"> </w:t>
      </w:r>
      <w:r w:rsidRPr="00A93445">
        <w:rPr>
          <w:rFonts w:eastAsia="Times New Roman"/>
        </w:rPr>
        <w:t>Carsharing</w:t>
      </w:r>
      <w:r w:rsidR="00A77D33">
        <w:rPr>
          <w:rFonts w:eastAsia="Times New Roman"/>
        </w:rPr>
        <w:t>-Angebote</w:t>
      </w:r>
      <w:r w:rsidR="00F06AD4">
        <w:rPr>
          <w:rFonts w:eastAsia="Times New Roman"/>
        </w:rPr>
        <w:t>,</w:t>
      </w:r>
      <w:r w:rsidR="00A77D33">
        <w:rPr>
          <w:rFonts w:eastAsia="Times New Roman"/>
        </w:rPr>
        <w:t xml:space="preserve"> wieder vermehrt genutzt</w:t>
      </w:r>
      <w:r w:rsidRPr="00A93445">
        <w:rPr>
          <w:rFonts w:eastAsia="Times New Roman"/>
        </w:rPr>
        <w:t>, da</w:t>
      </w:r>
      <w:r w:rsidR="00A77D33">
        <w:rPr>
          <w:rFonts w:eastAsia="Times New Roman"/>
        </w:rPr>
        <w:t xml:space="preserve"> er das Ge</w:t>
      </w:r>
      <w:r w:rsidR="001B684E">
        <w:rPr>
          <w:rFonts w:eastAsia="Times New Roman"/>
        </w:rPr>
        <w:t xml:space="preserve">fühl von </w:t>
      </w:r>
      <w:r w:rsidR="00F06AD4">
        <w:rPr>
          <w:rFonts w:eastAsia="Times New Roman"/>
        </w:rPr>
        <w:t>Sicherheit</w:t>
      </w:r>
      <w:r w:rsidR="001B684E">
        <w:rPr>
          <w:rFonts w:eastAsia="Times New Roman"/>
        </w:rPr>
        <w:t xml:space="preserve"> stärker bedient</w:t>
      </w:r>
      <w:r w:rsidR="00DC2B98">
        <w:rPr>
          <w:rFonts w:eastAsia="Times New Roman"/>
        </w:rPr>
        <w:t xml:space="preserve"> als andere Verkeh</w:t>
      </w:r>
      <w:r w:rsidR="00116B4F">
        <w:rPr>
          <w:rFonts w:eastAsia="Times New Roman"/>
        </w:rPr>
        <w:t>r</w:t>
      </w:r>
      <w:r w:rsidR="00DC2B98">
        <w:rPr>
          <w:rFonts w:eastAsia="Times New Roman"/>
        </w:rPr>
        <w:t>smittel</w:t>
      </w:r>
      <w:r w:rsidRPr="00A93445">
        <w:rPr>
          <w:rFonts w:eastAsia="Times New Roman"/>
        </w:rPr>
        <w:t xml:space="preserve">. </w:t>
      </w:r>
      <w:r w:rsidR="001B684E">
        <w:rPr>
          <w:rFonts w:eastAsia="Times New Roman"/>
        </w:rPr>
        <w:t xml:space="preserve">Die Stadt Melk setzt im Zuge </w:t>
      </w:r>
      <w:r w:rsidR="00F06AD4">
        <w:rPr>
          <w:rFonts w:eastAsia="Times New Roman"/>
        </w:rPr>
        <w:t>ihrer</w:t>
      </w:r>
      <w:r w:rsidR="001B684E">
        <w:rPr>
          <w:rFonts w:eastAsia="Times New Roman"/>
        </w:rPr>
        <w:t xml:space="preserve"> Kampagne auf einen breit gestreuten </w:t>
      </w:r>
      <w:proofErr w:type="spellStart"/>
      <w:r w:rsidR="001B684E">
        <w:rPr>
          <w:rFonts w:eastAsia="Times New Roman"/>
        </w:rPr>
        <w:t>Mediamix</w:t>
      </w:r>
      <w:proofErr w:type="spellEnd"/>
      <w:r w:rsidR="001B684E">
        <w:rPr>
          <w:rFonts w:eastAsia="Times New Roman"/>
        </w:rPr>
        <w:t xml:space="preserve"> bestehend aus Online, TV sowie Print und </w:t>
      </w:r>
      <w:r w:rsidR="00F07CB9">
        <w:rPr>
          <w:rFonts w:eastAsia="Times New Roman"/>
        </w:rPr>
        <w:t>bucht</w:t>
      </w:r>
      <w:r w:rsidR="001B684E">
        <w:rPr>
          <w:rFonts w:eastAsia="Times New Roman"/>
        </w:rPr>
        <w:t xml:space="preserve"> als Kampagnen</w:t>
      </w:r>
      <w:bookmarkStart w:id="1" w:name="_Hlk44509075"/>
      <w:r w:rsidR="001B684E">
        <w:rPr>
          <w:rFonts w:eastAsia="Times New Roman"/>
        </w:rPr>
        <w:t>highlight</w:t>
      </w:r>
      <w:bookmarkEnd w:id="1"/>
      <w:r w:rsidR="001B684E">
        <w:rPr>
          <w:rFonts w:eastAsia="Times New Roman"/>
        </w:rPr>
        <w:t xml:space="preserve"> </w:t>
      </w:r>
      <w:r w:rsidR="001B684E">
        <w:t xml:space="preserve">zwei </w:t>
      </w:r>
      <w:proofErr w:type="spellStart"/>
      <w:r w:rsidR="001B684E">
        <w:t>MEGAboards</w:t>
      </w:r>
      <w:proofErr w:type="spellEnd"/>
      <w:r w:rsidR="001B684E">
        <w:t xml:space="preserve"> an exponierten und reichweitenstarken St</w:t>
      </w:r>
      <w:r w:rsidR="00116B4F">
        <w:t>andorten</w:t>
      </w:r>
      <w:r w:rsidR="001B684E">
        <w:t xml:space="preserve"> entlang der Autobahn.</w:t>
      </w:r>
    </w:p>
    <w:p w14:paraId="0536B4EC" w14:textId="2A764EDC" w:rsidR="00A51C07" w:rsidRPr="004023B1" w:rsidRDefault="004023B1" w:rsidP="00F06AD4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F06AD4">
        <w:t>Sabine Mlcoch, Pressesprecherin der Stadt Melk</w:t>
      </w:r>
      <w:r w:rsidRPr="00F06AD4">
        <w:rPr>
          <w:rFonts w:ascii="Calibri" w:eastAsia="Times New Roman" w:hAnsi="Calibri" w:cs="Calibri"/>
          <w:color w:val="000000"/>
        </w:rPr>
        <w:t>:</w:t>
      </w:r>
      <w:r>
        <w:rPr>
          <w:rFonts w:ascii="Calibri" w:eastAsia="Times New Roman" w:hAnsi="Calibri" w:cs="Calibri"/>
          <w:color w:val="000000"/>
        </w:rPr>
        <w:t xml:space="preserve"> </w:t>
      </w:r>
      <w:r w:rsidR="005435B7">
        <w:rPr>
          <w:rFonts w:ascii="Calibri" w:eastAsia="Times New Roman" w:hAnsi="Calibri" w:cs="Calibri"/>
          <w:color w:val="000000"/>
        </w:rPr>
        <w:t>„E</w:t>
      </w:r>
      <w:r w:rsidR="00A51C07">
        <w:t>s</w:t>
      </w:r>
      <w:r w:rsidR="005435B7">
        <w:t xml:space="preserve"> freut</w:t>
      </w:r>
      <w:r w:rsidR="00A51C07">
        <w:t xml:space="preserve"> mich sehr, mit </w:t>
      </w:r>
      <w:r w:rsidR="00EA323A">
        <w:t xml:space="preserve">dem Summer Special von </w:t>
      </w:r>
      <w:r w:rsidR="00A51C07">
        <w:t xml:space="preserve">MEGABOARD </w:t>
      </w:r>
      <w:r w:rsidR="00EA323A">
        <w:t>ein</w:t>
      </w:r>
      <w:r w:rsidR="00A51C07">
        <w:t xml:space="preserve"> so gute</w:t>
      </w:r>
      <w:r w:rsidR="00EA323A">
        <w:t>s</w:t>
      </w:r>
      <w:r w:rsidR="00A51C07">
        <w:t xml:space="preserve"> </w:t>
      </w:r>
      <w:r w:rsidR="00EA323A">
        <w:t>Angebot</w:t>
      </w:r>
      <w:r w:rsidR="00A51C07">
        <w:t xml:space="preserve"> gefunden zu haben. Die Zahlen sprechen für sich – zwischen 2 und mehr als 3 Mi</w:t>
      </w:r>
      <w:r w:rsidR="007F6D49">
        <w:t>llionen</w:t>
      </w:r>
      <w:r w:rsidR="00A51C07">
        <w:t xml:space="preserve"> </w:t>
      </w:r>
      <w:r w:rsidR="00B87844">
        <w:t xml:space="preserve">Kontaktchancen </w:t>
      </w:r>
      <w:r w:rsidR="007F6D49">
        <w:t>im Zeitraum von</w:t>
      </w:r>
      <w:r w:rsidR="00B56B1B">
        <w:t xml:space="preserve"> </w:t>
      </w:r>
      <w:r w:rsidR="00B87844">
        <w:t>14 Tage</w:t>
      </w:r>
      <w:r w:rsidR="007F6D49">
        <w:t>n</w:t>
      </w:r>
      <w:r w:rsidR="00A51C07">
        <w:t xml:space="preserve"> </w:t>
      </w:r>
      <w:r w:rsidR="00EA323A">
        <w:t>pro</w:t>
      </w:r>
      <w:r w:rsidR="00A51C07">
        <w:t xml:space="preserve"> </w:t>
      </w:r>
      <w:proofErr w:type="spellStart"/>
      <w:r w:rsidR="005435B7">
        <w:t>MEGAboard</w:t>
      </w:r>
      <w:proofErr w:type="spellEnd"/>
      <w:r w:rsidR="005435B7">
        <w:t>-</w:t>
      </w:r>
      <w:r w:rsidR="00A51C07">
        <w:t>Standort sind wirklich vielversprechend.</w:t>
      </w:r>
      <w:r w:rsidR="005435B7">
        <w:t xml:space="preserve"> Für die Stadt ist diese Form der Außenwerbung neu. Mit MEGABOARD habe</w:t>
      </w:r>
      <w:r w:rsidR="00E9235F">
        <w:t>n</w:t>
      </w:r>
      <w:r w:rsidR="005435B7">
        <w:t xml:space="preserve"> </w:t>
      </w:r>
      <w:r w:rsidR="00E9235F">
        <w:t xml:space="preserve">wir </w:t>
      </w:r>
      <w:r w:rsidR="005435B7">
        <w:t>dafür nun einen schlagkräftigen Partner gefunden.</w:t>
      </w:r>
      <w:r w:rsidR="00E9235F">
        <w:t>“</w:t>
      </w:r>
    </w:p>
    <w:p w14:paraId="1EC77E47" w14:textId="77777777" w:rsidR="00A51C07" w:rsidRPr="00A51C07" w:rsidRDefault="00A51C07" w:rsidP="00A51C07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7519856E" w14:textId="64F4BCEE" w:rsidR="00A51C07" w:rsidRDefault="001B684E" w:rsidP="00A77D33">
      <w:pPr>
        <w:jc w:val="both"/>
      </w:pPr>
      <w:r>
        <w:t>„</w:t>
      </w:r>
      <w:r w:rsidR="00A51C07">
        <w:t xml:space="preserve">Corona hat </w:t>
      </w:r>
      <w:r w:rsidR="00E31535">
        <w:t xml:space="preserve">gerade im Tourismus </w:t>
      </w:r>
      <w:r w:rsidR="00A51C07">
        <w:t>vieles verändert. Nach Melk kommen in einem „normalen“ Jahr fast 600.000 Touristen aus aller Welt</w:t>
      </w:r>
      <w:r w:rsidR="003B2B1B">
        <w:t>“</w:t>
      </w:r>
      <w:bookmarkStart w:id="2" w:name="_GoBack"/>
      <w:bookmarkEnd w:id="2"/>
      <w:r>
        <w:t>, berichtet</w:t>
      </w:r>
      <w:r w:rsidR="00A51C07">
        <w:t xml:space="preserve"> </w:t>
      </w:r>
      <w:r w:rsidR="00E31535" w:rsidRPr="00E31535">
        <w:t>Patrick</w:t>
      </w:r>
      <w:r w:rsidR="00F06AD4">
        <w:t xml:space="preserve"> Strobl, Bürgermeister von Melk</w:t>
      </w:r>
      <w:r>
        <w:t xml:space="preserve">. Strobl </w:t>
      </w:r>
      <w:r w:rsidR="00EE281F">
        <w:t xml:space="preserve">weiter: </w:t>
      </w:r>
      <w:r w:rsidR="00E31535">
        <w:t>„</w:t>
      </w:r>
      <w:r w:rsidR="00A51C07">
        <w:t xml:space="preserve">Ein Großteil </w:t>
      </w:r>
      <w:r w:rsidR="00E31535">
        <w:t>der Touristen</w:t>
      </w:r>
      <w:r w:rsidR="00A51C07">
        <w:t xml:space="preserve"> fällt heuer weg, weshalb wir mit Hilfe der Kampagne</w:t>
      </w:r>
      <w:r w:rsidR="00F06AD4">
        <w:t xml:space="preserve"> </w:t>
      </w:r>
      <w:r w:rsidR="00A51C07">
        <w:t xml:space="preserve">„Wir sind so frei! </w:t>
      </w:r>
      <w:proofErr w:type="spellStart"/>
      <w:r w:rsidR="00A51C07">
        <w:t>Visit</w:t>
      </w:r>
      <w:proofErr w:type="spellEnd"/>
      <w:r w:rsidR="00A51C07">
        <w:t xml:space="preserve"> Melk“ auch den Gästen aus Österreich zeigen wollen, dass unsere schöne Stadt und die Regio</w:t>
      </w:r>
      <w:r w:rsidR="00CA26AF">
        <w:t>n, in die wir eingebettet sind,</w:t>
      </w:r>
      <w:r w:rsidR="00A51C07">
        <w:t xml:space="preserve"> auf jed</w:t>
      </w:r>
      <w:r w:rsidR="00E31535">
        <w:t xml:space="preserve">en Fall einen Besuch wert sind. </w:t>
      </w:r>
      <w:r w:rsidR="00A51C07">
        <w:t xml:space="preserve">Melk </w:t>
      </w:r>
      <w:r w:rsidR="00676443">
        <w:t xml:space="preserve">ist ja </w:t>
      </w:r>
      <w:r w:rsidR="00A8552A">
        <w:t xml:space="preserve">nicht nur als </w:t>
      </w:r>
      <w:r w:rsidR="00A51C07">
        <w:t>kultureller Hotspot und für Radtourismus bekannt</w:t>
      </w:r>
      <w:r w:rsidR="00676443">
        <w:t>,</w:t>
      </w:r>
      <w:r w:rsidR="00A51C07">
        <w:t xml:space="preserve"> </w:t>
      </w:r>
      <w:r w:rsidR="00676443">
        <w:t>m</w:t>
      </w:r>
      <w:r w:rsidR="00E31535">
        <w:t>it</w:t>
      </w:r>
      <w:r w:rsidR="00CD45CC">
        <w:t xml:space="preserve"> dem Stand Up Paddle-Sujet </w:t>
      </w:r>
      <w:r w:rsidR="00676443">
        <w:t>zeigen wir</w:t>
      </w:r>
      <w:r w:rsidR="00A51C07">
        <w:t xml:space="preserve">, dass </w:t>
      </w:r>
      <w:r w:rsidR="00E31535">
        <w:t>die Region noch viel mehr zu bieten ha</w:t>
      </w:r>
      <w:r w:rsidR="00676443">
        <w:t>t</w:t>
      </w:r>
      <w:r w:rsidR="00A51C07">
        <w:t>.</w:t>
      </w:r>
      <w:r w:rsidR="00E9235F">
        <w:t>“</w:t>
      </w:r>
      <w:r w:rsidR="00A51C07">
        <w:t xml:space="preserve"> </w:t>
      </w:r>
    </w:p>
    <w:p w14:paraId="014B4ED4" w14:textId="4BBC0464" w:rsidR="00E9235F" w:rsidRPr="002719BE" w:rsidRDefault="00676443" w:rsidP="00F06AD4">
      <w:pPr>
        <w:jc w:val="both"/>
      </w:pPr>
      <w:r w:rsidRPr="002719BE">
        <w:t xml:space="preserve">Nähere Infos zum </w:t>
      </w:r>
      <w:r w:rsidRPr="00F06AD4">
        <w:rPr>
          <w:rFonts w:eastAsia="Times New Roman"/>
        </w:rPr>
        <w:t>MEGABOARD Summer Special sind unter</w:t>
      </w:r>
      <w:r w:rsidR="004C2098">
        <w:rPr>
          <w:rFonts w:eastAsia="Times New Roman"/>
        </w:rPr>
        <w:t xml:space="preserve"> </w:t>
      </w:r>
      <w:hyperlink r:id="rId8" w:history="1">
        <w:r w:rsidR="00887C20" w:rsidRPr="00710BBF">
          <w:rPr>
            <w:rStyle w:val="Hyperlink"/>
          </w:rPr>
          <w:t>www.megaboard.at/summer-special</w:t>
        </w:r>
      </w:hyperlink>
      <w:r w:rsidR="00F06AD4">
        <w:t xml:space="preserve"> </w:t>
      </w:r>
      <w:r w:rsidR="002719BE" w:rsidRPr="00F06AD4">
        <w:rPr>
          <w:rFonts w:eastAsia="Times New Roman"/>
        </w:rPr>
        <w:t>abrufbar</w:t>
      </w:r>
      <w:r w:rsidR="00825E0B">
        <w:rPr>
          <w:rFonts w:eastAsia="Times New Roman"/>
        </w:rPr>
        <w:t>.</w:t>
      </w:r>
    </w:p>
    <w:p w14:paraId="6B900DF3" w14:textId="1D740CCB" w:rsidR="00EC0CF6" w:rsidRDefault="00EC0CF6" w:rsidP="00E24762"/>
    <w:p w14:paraId="510F2830" w14:textId="31CC6267" w:rsidR="00EC0CF6" w:rsidRDefault="00EC0CF6" w:rsidP="00EC0CF6">
      <w:r>
        <w:t>Pressekontakt Megaboard:</w:t>
      </w:r>
      <w:r>
        <w:br/>
        <w:t>Christian Brandt-Di Maio</w:t>
      </w:r>
      <w:r>
        <w:br/>
        <w:t>+43 664 1000 807</w:t>
      </w:r>
      <w:r>
        <w:br/>
      </w:r>
      <w:hyperlink r:id="rId9" w:history="1">
        <w:r w:rsidRPr="002C3F8A">
          <w:rPr>
            <w:rStyle w:val="Hyperlink"/>
          </w:rPr>
          <w:t>christian.brandt-dimaio@gewista.at</w:t>
        </w:r>
      </w:hyperlink>
      <w:r>
        <w:br/>
      </w:r>
      <w:hyperlink r:id="rId10" w:history="1">
        <w:r w:rsidRPr="002C3F8A">
          <w:rPr>
            <w:rStyle w:val="Hyperlink"/>
          </w:rPr>
          <w:t>www.megaboard.at</w:t>
        </w:r>
      </w:hyperlink>
      <w:r>
        <w:t xml:space="preserve"> </w:t>
      </w:r>
    </w:p>
    <w:sectPr w:rsidR="00EC0C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15AB6"/>
    <w:multiLevelType w:val="hybridMultilevel"/>
    <w:tmpl w:val="7F30D7A2"/>
    <w:lvl w:ilvl="0" w:tplc="EE9C63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21A9F"/>
    <w:multiLevelType w:val="hybridMultilevel"/>
    <w:tmpl w:val="2B945B0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A4D6A"/>
    <w:multiLevelType w:val="hybridMultilevel"/>
    <w:tmpl w:val="2B945B0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86E"/>
    <w:rsid w:val="000249C7"/>
    <w:rsid w:val="00047B40"/>
    <w:rsid w:val="00053273"/>
    <w:rsid w:val="00116B4F"/>
    <w:rsid w:val="001B684E"/>
    <w:rsid w:val="00263A76"/>
    <w:rsid w:val="002719BE"/>
    <w:rsid w:val="002800BC"/>
    <w:rsid w:val="00290EE7"/>
    <w:rsid w:val="002F23D9"/>
    <w:rsid w:val="00314C7C"/>
    <w:rsid w:val="00337A48"/>
    <w:rsid w:val="0034086E"/>
    <w:rsid w:val="00383EFA"/>
    <w:rsid w:val="003B2B1B"/>
    <w:rsid w:val="003B5D8D"/>
    <w:rsid w:val="004023B1"/>
    <w:rsid w:val="004437B5"/>
    <w:rsid w:val="004777BD"/>
    <w:rsid w:val="004C2098"/>
    <w:rsid w:val="005435B7"/>
    <w:rsid w:val="00545C07"/>
    <w:rsid w:val="00676443"/>
    <w:rsid w:val="006F1651"/>
    <w:rsid w:val="0078558C"/>
    <w:rsid w:val="007F6D49"/>
    <w:rsid w:val="00825E0B"/>
    <w:rsid w:val="00837679"/>
    <w:rsid w:val="00887A12"/>
    <w:rsid w:val="00887C20"/>
    <w:rsid w:val="00907ABB"/>
    <w:rsid w:val="009A7F64"/>
    <w:rsid w:val="00A34C26"/>
    <w:rsid w:val="00A41825"/>
    <w:rsid w:val="00A51C07"/>
    <w:rsid w:val="00A77D33"/>
    <w:rsid w:val="00A8552A"/>
    <w:rsid w:val="00A93445"/>
    <w:rsid w:val="00B101C5"/>
    <w:rsid w:val="00B56B1B"/>
    <w:rsid w:val="00B85694"/>
    <w:rsid w:val="00B87844"/>
    <w:rsid w:val="00BB079C"/>
    <w:rsid w:val="00C2045F"/>
    <w:rsid w:val="00CA26AF"/>
    <w:rsid w:val="00CC5E1D"/>
    <w:rsid w:val="00CD45CC"/>
    <w:rsid w:val="00CE6993"/>
    <w:rsid w:val="00D47135"/>
    <w:rsid w:val="00D82D25"/>
    <w:rsid w:val="00D86352"/>
    <w:rsid w:val="00DB5FB0"/>
    <w:rsid w:val="00DC2091"/>
    <w:rsid w:val="00DC2B98"/>
    <w:rsid w:val="00DD5062"/>
    <w:rsid w:val="00E24762"/>
    <w:rsid w:val="00E31535"/>
    <w:rsid w:val="00E9235F"/>
    <w:rsid w:val="00E93154"/>
    <w:rsid w:val="00EA323A"/>
    <w:rsid w:val="00EC0CF6"/>
    <w:rsid w:val="00EE281F"/>
    <w:rsid w:val="00F06AD4"/>
    <w:rsid w:val="00F07CB9"/>
    <w:rsid w:val="00F12E4D"/>
    <w:rsid w:val="00F2417F"/>
    <w:rsid w:val="00F339E2"/>
    <w:rsid w:val="00FB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FCCB3"/>
  <w15:chartTrackingRefBased/>
  <w15:docId w15:val="{CF4180DB-AF3D-491D-8AC6-CD77548B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51C0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5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552A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8552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8552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8552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8552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8552A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EC0CF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C0CF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01108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gaboard.at/summer-specia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megaboard.at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christian.brandt-dimaio@gewista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584D382560614F95F1E1D8CC7F943D" ma:contentTypeVersion="6" ma:contentTypeDescription="Ein neues Dokument erstellen." ma:contentTypeScope="" ma:versionID="d4a2bc5647e963d807b39b8a405a234d">
  <xsd:schema xmlns:xsd="http://www.w3.org/2001/XMLSchema" xmlns:xs="http://www.w3.org/2001/XMLSchema" xmlns:p="http://schemas.microsoft.com/office/2006/metadata/properties" xmlns:ns2="fb3f70b0-c37d-472d-a720-27927ffb6e44" targetNamespace="http://schemas.microsoft.com/office/2006/metadata/properties" ma:root="true" ma:fieldsID="8a4db616d819a5f23d22b13c2d128426" ns2:_="">
    <xsd:import namespace="fb3f70b0-c37d-472d-a720-27927ffb6e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f70b0-c37d-472d-a720-27927ffb6e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687B6A-BF95-47AF-B865-93D8BDFEF4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3f70b0-c37d-472d-a720-27927ffb6e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0CD2A7-ABB5-4F5F-BA4F-E4B6CAC51BD0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fb3f70b0-c37d-472d-a720-27927ffb6e4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8B3A670-985B-4EBA-AD50-DDF10CC722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Stadtgemeinde Melk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mlcsab@stadt-melk.at</dc:creator>
  <cp:keywords/>
  <dc:description/>
  <cp:lastModifiedBy>Pronai Christina</cp:lastModifiedBy>
  <cp:revision>21</cp:revision>
  <cp:lastPrinted>2020-07-02T08:15:00Z</cp:lastPrinted>
  <dcterms:created xsi:type="dcterms:W3CDTF">2020-07-01T13:07:00Z</dcterms:created>
  <dcterms:modified xsi:type="dcterms:W3CDTF">2020-07-02T09:08:00Z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0x0101005C584D382560614F95F1E1D8CC7F943D</vt:lpwstr>
  </property>
</Properties>
</file>